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2BAA6" w14:textId="36480A2A" w:rsidR="008D24D2" w:rsidRPr="00A6170F" w:rsidRDefault="00000000">
      <w:pPr>
        <w:rPr>
          <w:b/>
          <w:bCs/>
          <w:sz w:val="24"/>
          <w:szCs w:val="24"/>
        </w:rPr>
      </w:pPr>
      <w:r w:rsidRPr="00A6170F">
        <w:rPr>
          <w:b/>
          <w:bCs/>
          <w:sz w:val="24"/>
          <w:szCs w:val="24"/>
        </w:rPr>
        <w:t xml:space="preserve">Scheunenfest am 30.05.2026 </w:t>
      </w:r>
      <w:r w:rsidR="00F56630" w:rsidRPr="00A6170F">
        <w:rPr>
          <w:b/>
          <w:bCs/>
          <w:sz w:val="24"/>
          <w:szCs w:val="24"/>
        </w:rPr>
        <w:t xml:space="preserve">– </w:t>
      </w:r>
      <w:r w:rsidRPr="00A6170F">
        <w:rPr>
          <w:b/>
          <w:bCs/>
          <w:sz w:val="24"/>
          <w:szCs w:val="24"/>
        </w:rPr>
        <w:t>ein buntes Treiben vor der Kulturscheune für Jung und Alt</w:t>
      </w:r>
    </w:p>
    <w:p w14:paraId="162F4494" w14:textId="6A260E45" w:rsidR="008D24D2" w:rsidRDefault="00000000">
      <w:r>
        <w:t xml:space="preserve">Der Kulturverein </w:t>
      </w:r>
      <w:proofErr w:type="spellStart"/>
      <w:r>
        <w:t>Admannshagen-Bargeshagen</w:t>
      </w:r>
      <w:proofErr w:type="spellEnd"/>
      <w:r>
        <w:t xml:space="preserve"> wurde gebeten, gemeinsam mit vielen Vereinen, Verbänden, Gruppen, der Kita Storchennest und der </w:t>
      </w:r>
      <w:proofErr w:type="spellStart"/>
      <w:r>
        <w:t>Conventer</w:t>
      </w:r>
      <w:proofErr w:type="spellEnd"/>
      <w:r>
        <w:t xml:space="preserve"> Schule Rethwisch ein erneutes Scheunenfest auszurichten. Veranstalter dieses Events ist unsere Gemeinde.</w:t>
      </w:r>
    </w:p>
    <w:p w14:paraId="2E66A62D" w14:textId="77777777" w:rsidR="008D24D2" w:rsidRDefault="00000000">
      <w:pPr>
        <w:rPr>
          <w:b/>
          <w:bCs/>
        </w:rPr>
      </w:pPr>
      <w:r>
        <w:rPr>
          <w:b/>
          <w:bCs/>
        </w:rPr>
        <w:t>Am 30.05.2026 erwarten wir Sie ab 15:00 Uhr zu einem umfangreichen Programm auf dem Platz vor der Kulturscheune.</w:t>
      </w:r>
    </w:p>
    <w:p w14:paraId="3301DFF8" w14:textId="6BEE9063" w:rsidR="008D24D2" w:rsidRDefault="00000000">
      <w:r>
        <w:t>Es gibt wieder viele Mitmachaktionen, z.B. von der Kita Storchennest, dem CCB, der Kirchgemeinde, der Feuerwehr, dem Tennisclub und dem 1. FC Obo</w:t>
      </w:r>
      <w:r w:rsidR="00673D9D">
        <w:t>t</w:t>
      </w:r>
      <w:r>
        <w:t xml:space="preserve">rit </w:t>
      </w:r>
      <w:proofErr w:type="spellStart"/>
      <w:r>
        <w:t>Bargeshagen</w:t>
      </w:r>
      <w:proofErr w:type="spellEnd"/>
      <w:r>
        <w:t xml:space="preserve"> e.V..</w:t>
      </w:r>
    </w:p>
    <w:p w14:paraId="69F9FBD7" w14:textId="77777777" w:rsidR="008D24D2" w:rsidRDefault="00000000">
      <w:r>
        <w:t>Ein Feuerwehrauto kann angesehen werden und Kutschfahrten werden möglich sein.</w:t>
      </w:r>
    </w:p>
    <w:p w14:paraId="363F63A3" w14:textId="77777777" w:rsidR="008D24D2" w:rsidRDefault="00000000">
      <w:r>
        <w:t>Parallel dazu präsentieren Vereine und Verbände ihre Arbeit. Auf anregende Gespräche freuen sich die Biker, die Ortschronisten und auch die Redaktion des Dorfboten.</w:t>
      </w:r>
    </w:p>
    <w:p w14:paraId="38DE39B5" w14:textId="77777777" w:rsidR="008D24D2" w:rsidRDefault="00000000">
      <w:r>
        <w:t xml:space="preserve">Unsere Seniorengruppe ist wieder aktiv mit dabei. </w:t>
      </w:r>
    </w:p>
    <w:p w14:paraId="4058B842" w14:textId="77777777" w:rsidR="008D24D2" w:rsidRDefault="00000000">
      <w:r>
        <w:t>Natürlich gibt es ein Bühnenprogramm, die Schülerinnen und Schüler der Grundschule werden uns musikalisch erfreuen. Die Line Dancer, das Orchester “</w:t>
      </w:r>
      <w:proofErr w:type="spellStart"/>
      <w:r>
        <w:t>Musici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passione</w:t>
      </w:r>
      <w:proofErr w:type="spellEnd"/>
      <w:r>
        <w:t>” und eine Posaunengruppe sorgen für gute Unterhaltung, moderiert von DJ Torsten Steinmann.</w:t>
      </w:r>
    </w:p>
    <w:p w14:paraId="26A19E36" w14:textId="77777777" w:rsidR="008D24D2" w:rsidRDefault="00000000">
      <w:r>
        <w:t>Für das leibliche Wohl sorgen die Vereine Dorfleben 2.0 und der Kulturverein. Neben leckerem Kaffee und Kuchen wird es wieder Gegrilltes geben, ein Spanferkel und eine Gemüsesuppe.</w:t>
      </w:r>
    </w:p>
    <w:p w14:paraId="213F361E" w14:textId="77777777" w:rsidR="008D24D2" w:rsidRDefault="00000000">
      <w:pPr>
        <w:rPr>
          <w:b/>
          <w:bCs/>
          <w:sz w:val="24"/>
          <w:szCs w:val="24"/>
        </w:rPr>
      </w:pPr>
      <w:r>
        <w:t>Natürlich haben sich die Macher auch Neues ausgedacht, das an dieser Stelle noch nicht ganz verraten wird, unsere Besucher/innen sollen ja neugierig bleiben.</w:t>
      </w:r>
    </w:p>
    <w:p w14:paraId="110BCEBB" w14:textId="756F1517" w:rsidR="008D24D2" w:rsidRPr="00A6170F" w:rsidRDefault="00857E70">
      <w:pPr>
        <w:rPr>
          <w:b/>
          <w:bCs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0BD88119" wp14:editId="7E7E73F4">
                <wp:simplePos x="0" y="0"/>
                <wp:positionH relativeFrom="margin">
                  <wp:posOffset>-427355</wp:posOffset>
                </wp:positionH>
                <wp:positionV relativeFrom="margin">
                  <wp:posOffset>5446026</wp:posOffset>
                </wp:positionV>
                <wp:extent cx="6811701" cy="2236306"/>
                <wp:effectExtent l="0" t="0" r="8255" b="12065"/>
                <wp:wrapNone/>
                <wp:docPr id="1" name="Rahm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1701" cy="223630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873AEC" w14:textId="77777777" w:rsidR="008D24D2" w:rsidRDefault="008D24D2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88119" id="Rahmen 2" o:spid="_x0000_s1026" style="position:absolute;margin-left:-33.65pt;margin-top:428.8pt;width:536.35pt;height:176.1pt;z-index: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6811701,2236306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" adj="-11796480,,5400" path="m,l6811701,r,2236306l,2236306,,xm279538,279538r,1677230l6532163,1956768r,-1677230l279538,279538xe" fillcolor="#4472c4 [3204]" strokecolor="#1f3763 [1604]" strokeweight="1pt">
                <v:stroke joinstyle="miter"/>
                <v:formulas/>
                <v:path arrowok="t" o:connecttype="custom" o:connectlocs="0,0;6811701,0;6811701,2236306;0,2236306;0,0;279538,279538;279538,1956768;6532163,1956768;6532163,279538;279538,279538" o:connectangles="0,0,0,0,0,0,0,0,0,0" textboxrect="0,0,6811701,2236306"/>
                <v:textbox>
                  <w:txbxContent>
                    <w:p w14:paraId="59873AEC" w14:textId="77777777" w:rsidR="008D24D2" w:rsidRDefault="008D24D2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00000" w:rsidRPr="00A6170F">
        <w:rPr>
          <w:b/>
          <w:bCs/>
        </w:rPr>
        <w:t xml:space="preserve">Wir möchten aber unsere Bürgerinnen und Bürger einladen, an der Gestaltung des Festplatzes aktiv mitzuwirken. Daher rufen wir zum Schubkarrenwettbewerb auf: </w:t>
      </w:r>
    </w:p>
    <w:p w14:paraId="0D068765" w14:textId="2E0E4B64" w:rsidR="008D24D2" w:rsidRDefault="008D24D2">
      <w:pPr>
        <w:rPr>
          <w:b/>
          <w:bCs/>
          <w:sz w:val="24"/>
          <w:szCs w:val="24"/>
        </w:rPr>
      </w:pPr>
    </w:p>
    <w:p w14:paraId="4E84EEA7" w14:textId="77777777" w:rsidR="008D24D2" w:rsidRDefault="00000000">
      <w:r>
        <w:t xml:space="preserve">Wer gestaltet die schönste Schubkarre, passend zu unserem Scheunenfest? </w:t>
      </w:r>
    </w:p>
    <w:p w14:paraId="5CC46903" w14:textId="77777777" w:rsidR="008D24D2" w:rsidRDefault="00000000">
      <w:r>
        <w:t xml:space="preserve">Der Kreativität sind (fast) keine Grenzen gesetzt. Alle teilnehmenden Schubkarren werden zur Dekoration aufgestellt. Auf die Sieger warten kleine Preise. </w:t>
      </w:r>
    </w:p>
    <w:p w14:paraId="75FD8AF4" w14:textId="77777777" w:rsidR="008D24D2" w:rsidRDefault="00000000">
      <w:r>
        <w:t>Anlieferung der Schubkarre: 30.05.2026 zwischen 12:00 Uhr und 13:30 Uhr.</w:t>
      </w:r>
    </w:p>
    <w:p w14:paraId="1AC89DF1" w14:textId="77777777" w:rsidR="008D24D2" w:rsidRDefault="00000000">
      <w:r>
        <w:t>Abholung: 30.05.2026 ab 19:00 Uhr.  Es kann keine Haftung übernommen werden.</w:t>
      </w:r>
    </w:p>
    <w:p w14:paraId="1D5FDE3A" w14:textId="77777777" w:rsidR="008D24D2" w:rsidRDefault="008D24D2"/>
    <w:p w14:paraId="01DD08FA" w14:textId="77777777" w:rsidR="008D24D2" w:rsidRDefault="008D24D2"/>
    <w:p w14:paraId="3A04ECD6" w14:textId="58D4B2DB" w:rsidR="00F56630" w:rsidRDefault="00000000">
      <w:pPr>
        <w:rPr>
          <w:b/>
          <w:bCs/>
        </w:rPr>
      </w:pPr>
      <w:r>
        <w:rPr>
          <w:b/>
          <w:bCs/>
        </w:rPr>
        <w:t xml:space="preserve">Wir freuen uns darauf, wenn viele Bürgerinnen und Bürger unserer Einladung zum geselligen Beisammensein folgen. </w:t>
      </w:r>
    </w:p>
    <w:sectPr w:rsidR="00F56630" w:rsidSect="00F56630">
      <w:pgSz w:w="12240" w:h="15840"/>
      <w:pgMar w:top="899" w:right="1184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D2"/>
    <w:rsid w:val="00121DCB"/>
    <w:rsid w:val="00673D9D"/>
    <w:rsid w:val="006A43E4"/>
    <w:rsid w:val="00857E70"/>
    <w:rsid w:val="008D24D2"/>
    <w:rsid w:val="00A6170F"/>
    <w:rsid w:val="00AB6434"/>
    <w:rsid w:val="00F5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1E4BA"/>
  <w15:docId w15:val="{CBA9BE74-BCB5-423C-A4DA-398D9EBC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Pr>
      <w:b/>
      <w:bCs/>
      <w:i/>
      <w:iCs/>
      <w:color w:val="4472C4" w:themeColor="accent1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b/>
      <w:bCs/>
      <w:i/>
      <w:iCs/>
      <w:color w:val="4472C4" w:themeColor="accent1"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ED7D31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Pr>
      <w:rFonts w:ascii="Courier New" w:hAnsi="Courier New" w:cs="Courier New"/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pPr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tandard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Cornelia Bernhardt</dc:creator>
  <cp:lastModifiedBy>Eberhard Stubbe</cp:lastModifiedBy>
  <cp:revision>5</cp:revision>
  <dcterms:created xsi:type="dcterms:W3CDTF">2026-03-13T17:08:00Z</dcterms:created>
  <dcterms:modified xsi:type="dcterms:W3CDTF">2026-03-14T09:19:00Z</dcterms:modified>
</cp:coreProperties>
</file>